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68" w:rsidRDefault="00E53468" w:rsidP="00F85260">
      <w:pPr>
        <w:jc w:val="center"/>
        <w:rPr>
          <w:b/>
          <w:caps/>
          <w:sz w:val="36"/>
          <w:szCs w:val="36"/>
        </w:rPr>
      </w:pPr>
      <w:r w:rsidRPr="0009588C">
        <w:rPr>
          <w:b/>
          <w:caps/>
          <w:sz w:val="36"/>
          <w:szCs w:val="36"/>
          <w:highlight w:val="yellow"/>
        </w:rPr>
        <w:t xml:space="preserve">Semana da </w:t>
      </w:r>
      <w:r w:rsidRPr="002831F8">
        <w:rPr>
          <w:b/>
          <w:caps/>
          <w:sz w:val="36"/>
          <w:szCs w:val="36"/>
          <w:highlight w:val="yellow"/>
        </w:rPr>
        <w:t>Leitura</w:t>
      </w:r>
      <w:r w:rsidR="00BA1235" w:rsidRPr="002831F8">
        <w:rPr>
          <w:b/>
          <w:caps/>
          <w:sz w:val="36"/>
          <w:szCs w:val="36"/>
          <w:highlight w:val="yellow"/>
        </w:rPr>
        <w:t xml:space="preserve"> 2016</w:t>
      </w:r>
    </w:p>
    <w:p w:rsidR="007C2A1E" w:rsidRDefault="007C2A1E" w:rsidP="00E53468">
      <w:pPr>
        <w:rPr>
          <w:b/>
          <w:caps/>
          <w:sz w:val="36"/>
          <w:szCs w:val="36"/>
        </w:rPr>
      </w:pPr>
    </w:p>
    <w:p w:rsidR="007C2A1E" w:rsidRPr="007C2A1E" w:rsidRDefault="007C2A1E" w:rsidP="002831F8">
      <w:pPr>
        <w:jc w:val="center"/>
        <w:rPr>
          <w:b/>
          <w:caps/>
        </w:rPr>
      </w:pPr>
      <w:r w:rsidRPr="007C2A1E">
        <w:rPr>
          <w:b/>
          <w:caps/>
        </w:rPr>
        <w:t>Festeja a leitura e a língua portuguesa</w:t>
      </w:r>
      <w:r w:rsidR="00F85260">
        <w:rPr>
          <w:b/>
          <w:caps/>
        </w:rPr>
        <w:t>!</w:t>
      </w:r>
    </w:p>
    <w:p w:rsidR="007C2A1E" w:rsidRPr="00DC01BF" w:rsidRDefault="007C2A1E" w:rsidP="00E53468">
      <w:pPr>
        <w:rPr>
          <w:b/>
          <w:caps/>
          <w:sz w:val="36"/>
          <w:szCs w:val="36"/>
        </w:rPr>
      </w:pPr>
    </w:p>
    <w:p w:rsidR="00E53468" w:rsidRPr="006B6C9A" w:rsidRDefault="00BA1235" w:rsidP="00E53468">
      <w:pPr>
        <w:jc w:val="center"/>
        <w:rPr>
          <w:sz w:val="32"/>
          <w:szCs w:val="32"/>
        </w:rPr>
      </w:pPr>
      <w:r>
        <w:rPr>
          <w:sz w:val="32"/>
          <w:szCs w:val="32"/>
        </w:rPr>
        <w:t>Plano de a</w:t>
      </w:r>
      <w:r w:rsidR="00E53468" w:rsidRPr="006B6C9A">
        <w:rPr>
          <w:sz w:val="32"/>
          <w:szCs w:val="32"/>
        </w:rPr>
        <w:t>tividades</w:t>
      </w:r>
    </w:p>
    <w:p w:rsidR="00E53468" w:rsidRDefault="00E53468" w:rsidP="00E53468">
      <w:pPr>
        <w:tabs>
          <w:tab w:val="left" w:pos="5827"/>
        </w:tabs>
        <w:jc w:val="center"/>
        <w:rPr>
          <w:sz w:val="20"/>
          <w:szCs w:val="20"/>
        </w:rPr>
      </w:pPr>
      <w:r>
        <w:rPr>
          <w:sz w:val="20"/>
          <w:szCs w:val="20"/>
        </w:rPr>
        <w:t>Biblioteca Quinta de S. Gens</w:t>
      </w:r>
    </w:p>
    <w:p w:rsidR="00A43AB6" w:rsidRDefault="00A43AB6"/>
    <w:p w:rsidR="00E53468" w:rsidRDefault="00E53468"/>
    <w:tbl>
      <w:tblPr>
        <w:tblStyle w:val="Tabelacomgrelha"/>
        <w:tblW w:w="9284" w:type="dxa"/>
        <w:tblLook w:val="04A0"/>
      </w:tblPr>
      <w:tblGrid>
        <w:gridCol w:w="973"/>
        <w:gridCol w:w="1342"/>
        <w:gridCol w:w="2893"/>
        <w:gridCol w:w="1527"/>
        <w:gridCol w:w="2549"/>
      </w:tblGrid>
      <w:tr w:rsidR="000A0DDC" w:rsidTr="006B54A9">
        <w:trPr>
          <w:trHeight w:val="559"/>
        </w:trPr>
        <w:tc>
          <w:tcPr>
            <w:tcW w:w="973" w:type="dxa"/>
            <w:shd w:val="clear" w:color="auto" w:fill="FFFF00"/>
          </w:tcPr>
          <w:p w:rsidR="000A0DDC" w:rsidRDefault="000A0DDC" w:rsidP="00D416F8">
            <w:r>
              <w:t>Dias</w:t>
            </w:r>
          </w:p>
        </w:tc>
        <w:tc>
          <w:tcPr>
            <w:tcW w:w="1342" w:type="dxa"/>
            <w:shd w:val="clear" w:color="auto" w:fill="FFFF00"/>
          </w:tcPr>
          <w:p w:rsidR="000A0DDC" w:rsidRDefault="000A0DDC" w:rsidP="001019A9">
            <w:pPr>
              <w:jc w:val="center"/>
            </w:pPr>
            <w:r>
              <w:t>Horas</w:t>
            </w:r>
          </w:p>
        </w:tc>
        <w:tc>
          <w:tcPr>
            <w:tcW w:w="2893" w:type="dxa"/>
            <w:shd w:val="clear" w:color="auto" w:fill="FFFF00"/>
          </w:tcPr>
          <w:p w:rsidR="000A0DDC" w:rsidRDefault="000A0DDC" w:rsidP="001019A9">
            <w:pPr>
              <w:jc w:val="center"/>
            </w:pPr>
            <w:r>
              <w:t>Atividades</w:t>
            </w:r>
          </w:p>
        </w:tc>
        <w:tc>
          <w:tcPr>
            <w:tcW w:w="1527" w:type="dxa"/>
            <w:shd w:val="clear" w:color="auto" w:fill="FFFF00"/>
          </w:tcPr>
          <w:p w:rsidR="000A0DDC" w:rsidRDefault="000A0DDC" w:rsidP="001019A9">
            <w:pPr>
              <w:jc w:val="center"/>
            </w:pPr>
            <w:r>
              <w:t>Anos/Turmas</w:t>
            </w:r>
          </w:p>
        </w:tc>
        <w:tc>
          <w:tcPr>
            <w:tcW w:w="2549" w:type="dxa"/>
            <w:shd w:val="clear" w:color="auto" w:fill="FFFF00"/>
          </w:tcPr>
          <w:p w:rsidR="000A0DDC" w:rsidRDefault="000A0DDC" w:rsidP="001019A9">
            <w:pPr>
              <w:jc w:val="center"/>
            </w:pPr>
            <w:r>
              <w:t>Participantes envolvidos</w:t>
            </w:r>
            <w:r w:rsidR="008B5B2A">
              <w:t xml:space="preserve"> / destinatários</w:t>
            </w:r>
          </w:p>
        </w:tc>
      </w:tr>
      <w:tr w:rsidR="000A0DDC" w:rsidTr="002831F8">
        <w:trPr>
          <w:trHeight w:val="4424"/>
        </w:trPr>
        <w:tc>
          <w:tcPr>
            <w:tcW w:w="973" w:type="dxa"/>
            <w:shd w:val="clear" w:color="auto" w:fill="FF99FF"/>
          </w:tcPr>
          <w:p w:rsidR="00F85260" w:rsidRDefault="00F85260" w:rsidP="00D416F8"/>
          <w:p w:rsidR="00F85260" w:rsidRDefault="00F85260" w:rsidP="00D416F8"/>
          <w:p w:rsidR="00F85260" w:rsidRDefault="00F85260" w:rsidP="00D416F8"/>
          <w:p w:rsidR="00F85260" w:rsidRDefault="00F85260" w:rsidP="00D416F8"/>
          <w:p w:rsidR="00F85260" w:rsidRDefault="00F85260" w:rsidP="00D416F8"/>
          <w:p w:rsidR="00F85260" w:rsidRDefault="00F85260" w:rsidP="00D416F8"/>
          <w:p w:rsidR="00F85260" w:rsidRDefault="00F85260" w:rsidP="00D416F8"/>
          <w:p w:rsidR="006B54A9" w:rsidRDefault="006B54A9" w:rsidP="00D416F8"/>
          <w:p w:rsidR="000A0DDC" w:rsidRDefault="000A0DDC" w:rsidP="00D416F8">
            <w:r w:rsidRPr="00F85260">
              <w:rPr>
                <w:highlight w:val="yellow"/>
              </w:rPr>
              <w:t xml:space="preserve">2ª </w:t>
            </w:r>
            <w:proofErr w:type="gramStart"/>
            <w:r w:rsidRPr="00F85260">
              <w:rPr>
                <w:highlight w:val="yellow"/>
              </w:rPr>
              <w:t>feira</w:t>
            </w:r>
            <w:proofErr w:type="gramEnd"/>
          </w:p>
          <w:p w:rsidR="000A0DDC" w:rsidRDefault="000A0DDC" w:rsidP="00D416F8"/>
        </w:tc>
        <w:tc>
          <w:tcPr>
            <w:tcW w:w="1342" w:type="dxa"/>
            <w:shd w:val="clear" w:color="auto" w:fill="FF99CC"/>
          </w:tcPr>
          <w:p w:rsidR="005C3F23" w:rsidRDefault="005C3F23" w:rsidP="00BA1235"/>
          <w:p w:rsidR="005C3F23" w:rsidRDefault="005C3F23" w:rsidP="00BA1235"/>
          <w:p w:rsidR="005C3F23" w:rsidRDefault="005C3F23" w:rsidP="00BA1235"/>
          <w:p w:rsidR="005C3F23" w:rsidRDefault="005C3F23" w:rsidP="00BA1235"/>
          <w:p w:rsidR="005C3F23" w:rsidRDefault="005C3F23" w:rsidP="00BA1235"/>
          <w:p w:rsidR="005C3F23" w:rsidRDefault="005C3F23" w:rsidP="00BA1235"/>
          <w:p w:rsidR="005C3F23" w:rsidRDefault="005C3F23" w:rsidP="00BA1235"/>
          <w:p w:rsidR="00BA1235" w:rsidRDefault="00BA1235" w:rsidP="00BA1235">
            <w:r>
              <w:t>Durante o dia</w:t>
            </w:r>
          </w:p>
          <w:p w:rsidR="00BA1235" w:rsidRDefault="00BA1235" w:rsidP="00BA1235"/>
          <w:p w:rsidR="00BA1235" w:rsidRDefault="00BA1235" w:rsidP="00BA1235">
            <w:r w:rsidRPr="009A75A2">
              <w:t>Átrio da escola</w:t>
            </w:r>
          </w:p>
        </w:tc>
        <w:tc>
          <w:tcPr>
            <w:tcW w:w="2893" w:type="dxa"/>
            <w:shd w:val="clear" w:color="auto" w:fill="FF99CC"/>
          </w:tcPr>
          <w:p w:rsidR="00BA1235" w:rsidRDefault="00BA1235" w:rsidP="00BA1235">
            <w:r w:rsidRPr="001019A9">
              <w:rPr>
                <w:highlight w:val="yellow"/>
              </w:rPr>
              <w:t xml:space="preserve">Montagem </w:t>
            </w:r>
            <w:r>
              <w:rPr>
                <w:highlight w:val="yellow"/>
              </w:rPr>
              <w:t xml:space="preserve">e abertura </w:t>
            </w:r>
            <w:r w:rsidRPr="001019A9">
              <w:rPr>
                <w:highlight w:val="yellow"/>
              </w:rPr>
              <w:t>da exposição</w:t>
            </w:r>
          </w:p>
          <w:p w:rsidR="000A0DDC" w:rsidRDefault="000A0DDC" w:rsidP="00864D02"/>
          <w:p w:rsidR="00BA1235" w:rsidRDefault="00BA1235" w:rsidP="00BA1235">
            <w:r>
              <w:t xml:space="preserve">1 – Ilustrações </w:t>
            </w:r>
            <w:r w:rsidR="002831F8">
              <w:t xml:space="preserve">para </w:t>
            </w:r>
            <w:r>
              <w:t>Receitas do Livro “</w:t>
            </w:r>
            <w:r w:rsidR="000C6849">
              <w:t xml:space="preserve">Matosinhos </w:t>
            </w:r>
            <w:r w:rsidR="002831F8">
              <w:t xml:space="preserve">com </w:t>
            </w:r>
            <w:r w:rsidR="000C6849">
              <w:t>sabor a Mar</w:t>
            </w:r>
            <w:r>
              <w:t>”</w:t>
            </w:r>
            <w:r w:rsidR="002831F8">
              <w:t xml:space="preserve"> -</w:t>
            </w:r>
            <w:r w:rsidR="000C6849">
              <w:t xml:space="preserve"> </w:t>
            </w:r>
            <w:proofErr w:type="spellStart"/>
            <w:r w:rsidR="000C6849">
              <w:t>Projeto</w:t>
            </w:r>
            <w:proofErr w:type="spellEnd"/>
            <w:r w:rsidR="000C6849">
              <w:t xml:space="preserve"> concelhio A Mar Ler</w:t>
            </w:r>
          </w:p>
          <w:p w:rsidR="00BA1235" w:rsidRDefault="00BA1235" w:rsidP="00BA1235"/>
          <w:p w:rsidR="00BA1235" w:rsidRDefault="00BA1235" w:rsidP="00BA1235"/>
          <w:p w:rsidR="00BA1235" w:rsidRDefault="00BA1235" w:rsidP="00BA1235">
            <w:proofErr w:type="gramStart"/>
            <w:r>
              <w:t>2-  As</w:t>
            </w:r>
            <w:proofErr w:type="gramEnd"/>
            <w:r>
              <w:t xml:space="preserve"> notícias são Elos</w:t>
            </w:r>
            <w:r w:rsidR="00F37A74">
              <w:t xml:space="preserve"> – atualização diária de notícias </w:t>
            </w:r>
            <w:r w:rsidR="00913CFE">
              <w:t>da semana da leitura</w:t>
            </w:r>
            <w:r w:rsidR="002831F8">
              <w:t>,</w:t>
            </w:r>
            <w:r w:rsidR="00913CFE">
              <w:t xml:space="preserve"> </w:t>
            </w:r>
            <w:r w:rsidR="00F37A74">
              <w:t>com repórter da turma</w:t>
            </w:r>
            <w:r w:rsidR="002831F8">
              <w:t xml:space="preserve"> </w:t>
            </w:r>
          </w:p>
          <w:p w:rsidR="000C6849" w:rsidRDefault="000C6849" w:rsidP="00BA1235"/>
          <w:p w:rsidR="00BA1235" w:rsidRDefault="00BA1235" w:rsidP="00BA1235"/>
          <w:p w:rsidR="00BA1235" w:rsidRDefault="00BA1235" w:rsidP="00BA1235">
            <w:r>
              <w:t>3- Jogos tradicionais (cartazes)</w:t>
            </w:r>
          </w:p>
          <w:p w:rsidR="00BA1235" w:rsidRDefault="005663B1" w:rsidP="00BA1235">
            <w:r>
              <w:t>Poemas (autoria dos alunos)</w:t>
            </w:r>
          </w:p>
          <w:p w:rsidR="000C6849" w:rsidRDefault="000C6849" w:rsidP="00BA1235"/>
          <w:p w:rsidR="000C6849" w:rsidRPr="005663B1" w:rsidRDefault="000C6849" w:rsidP="00BA1235">
            <w:pPr>
              <w:rPr>
                <w:i/>
              </w:rPr>
            </w:pPr>
            <w:r>
              <w:t xml:space="preserve">4- </w:t>
            </w:r>
            <w:r w:rsidR="002831F8">
              <w:t>Painel “</w:t>
            </w:r>
            <w:r>
              <w:t>O voo do golfinho</w:t>
            </w:r>
            <w:r w:rsidR="002831F8">
              <w:t xml:space="preserve">” </w:t>
            </w:r>
          </w:p>
        </w:tc>
        <w:tc>
          <w:tcPr>
            <w:tcW w:w="1527" w:type="dxa"/>
            <w:shd w:val="clear" w:color="auto" w:fill="FF99CC"/>
          </w:tcPr>
          <w:p w:rsidR="000A0DDC" w:rsidRDefault="000A0DDC" w:rsidP="002831F8"/>
          <w:p w:rsidR="00BA1235" w:rsidRDefault="00BA1235" w:rsidP="002831F8"/>
          <w:p w:rsidR="00BA1235" w:rsidRDefault="00BA1235" w:rsidP="002831F8"/>
          <w:p w:rsidR="00BA1235" w:rsidRDefault="00BA1235" w:rsidP="002831F8">
            <w:r>
              <w:t>Várias turmas</w:t>
            </w:r>
          </w:p>
          <w:p w:rsidR="00BA1235" w:rsidRDefault="00BA1235" w:rsidP="002831F8"/>
          <w:p w:rsidR="00BA1235" w:rsidRDefault="00BA1235" w:rsidP="002831F8"/>
          <w:p w:rsidR="00BA1235" w:rsidRDefault="00BA1235" w:rsidP="002831F8"/>
          <w:p w:rsidR="00BA1235" w:rsidRDefault="00BA1235" w:rsidP="002831F8"/>
          <w:p w:rsidR="00913CFE" w:rsidRDefault="00913CFE" w:rsidP="002831F8"/>
          <w:p w:rsidR="00BA1235" w:rsidRDefault="00BA1235" w:rsidP="002831F8">
            <w:r>
              <w:t>4ºA</w:t>
            </w:r>
          </w:p>
          <w:p w:rsidR="00BA1235" w:rsidRDefault="00BA1235" w:rsidP="002831F8"/>
          <w:p w:rsidR="000C6849" w:rsidRDefault="000C6849" w:rsidP="002831F8"/>
          <w:p w:rsidR="000C6849" w:rsidRDefault="000C6849" w:rsidP="002831F8"/>
          <w:p w:rsidR="00F37A74" w:rsidRDefault="00F37A74" w:rsidP="002831F8"/>
          <w:p w:rsidR="00F37A74" w:rsidRDefault="00F37A74" w:rsidP="002831F8"/>
          <w:p w:rsidR="00913CFE" w:rsidRDefault="00913CFE" w:rsidP="002831F8"/>
          <w:p w:rsidR="00BA1235" w:rsidRDefault="00BA1235" w:rsidP="002831F8">
            <w:r>
              <w:t>4ºE</w:t>
            </w:r>
          </w:p>
          <w:p w:rsidR="00BA1235" w:rsidRDefault="00BA1235" w:rsidP="002831F8"/>
          <w:p w:rsidR="00BA1235" w:rsidRDefault="00BA1235" w:rsidP="002831F8"/>
          <w:p w:rsidR="000C6849" w:rsidRDefault="000C6849" w:rsidP="002831F8"/>
          <w:p w:rsidR="00BA1235" w:rsidRDefault="000C6849" w:rsidP="002831F8">
            <w:r>
              <w:t>Pré A</w:t>
            </w:r>
          </w:p>
          <w:p w:rsidR="00BA1235" w:rsidRDefault="00BA1235" w:rsidP="002831F8"/>
        </w:tc>
        <w:tc>
          <w:tcPr>
            <w:tcW w:w="2549" w:type="dxa"/>
            <w:shd w:val="clear" w:color="auto" w:fill="FF99CC"/>
          </w:tcPr>
          <w:p w:rsidR="002831F8" w:rsidRDefault="002831F8" w:rsidP="00E53468"/>
          <w:p w:rsidR="002831F8" w:rsidRPr="002831F8" w:rsidRDefault="002831F8" w:rsidP="002831F8"/>
          <w:p w:rsidR="002831F8" w:rsidRPr="002831F8" w:rsidRDefault="002831F8" w:rsidP="002831F8"/>
          <w:p w:rsidR="002831F8" w:rsidRDefault="002831F8" w:rsidP="002831F8"/>
          <w:p w:rsidR="000A0DDC" w:rsidRPr="002831F8" w:rsidRDefault="002831F8" w:rsidP="002831F8">
            <w:r>
              <w:t>Comunidade Educativa</w:t>
            </w:r>
          </w:p>
        </w:tc>
      </w:tr>
      <w:tr w:rsidR="009A75A2" w:rsidTr="006B54A9">
        <w:trPr>
          <w:trHeight w:val="295"/>
        </w:trPr>
        <w:tc>
          <w:tcPr>
            <w:tcW w:w="973" w:type="dxa"/>
            <w:shd w:val="clear" w:color="auto" w:fill="FFFF00"/>
          </w:tcPr>
          <w:p w:rsidR="009A75A2" w:rsidRDefault="00F85260" w:rsidP="00D416F8">
            <w:r>
              <w:t>Dias</w:t>
            </w:r>
          </w:p>
        </w:tc>
        <w:tc>
          <w:tcPr>
            <w:tcW w:w="1342" w:type="dxa"/>
            <w:shd w:val="clear" w:color="auto" w:fill="FFFF00"/>
          </w:tcPr>
          <w:p w:rsidR="009A75A2" w:rsidRPr="00310D5A" w:rsidRDefault="009A75A2" w:rsidP="001019A9">
            <w:pPr>
              <w:jc w:val="center"/>
            </w:pPr>
            <w:r w:rsidRPr="00310D5A">
              <w:t>Horas</w:t>
            </w:r>
          </w:p>
        </w:tc>
        <w:tc>
          <w:tcPr>
            <w:tcW w:w="2893" w:type="dxa"/>
            <w:shd w:val="clear" w:color="auto" w:fill="FFFF00"/>
          </w:tcPr>
          <w:p w:rsidR="009A75A2" w:rsidRPr="00310D5A" w:rsidRDefault="009A75A2" w:rsidP="001019A9">
            <w:pPr>
              <w:jc w:val="center"/>
            </w:pPr>
            <w:r w:rsidRPr="00310D5A">
              <w:t>Atividades</w:t>
            </w:r>
          </w:p>
        </w:tc>
        <w:tc>
          <w:tcPr>
            <w:tcW w:w="1527" w:type="dxa"/>
            <w:shd w:val="clear" w:color="auto" w:fill="FFFF00"/>
          </w:tcPr>
          <w:p w:rsidR="009A75A2" w:rsidRPr="00310D5A" w:rsidRDefault="009A75A2" w:rsidP="001019A9">
            <w:pPr>
              <w:jc w:val="center"/>
            </w:pPr>
            <w:r w:rsidRPr="00310D5A">
              <w:t>Anos/Turmas</w:t>
            </w:r>
          </w:p>
        </w:tc>
        <w:tc>
          <w:tcPr>
            <w:tcW w:w="2549" w:type="dxa"/>
            <w:shd w:val="clear" w:color="auto" w:fill="FFFF00"/>
          </w:tcPr>
          <w:p w:rsidR="009A75A2" w:rsidRDefault="009A75A2" w:rsidP="001019A9">
            <w:pPr>
              <w:jc w:val="center"/>
            </w:pPr>
            <w:r w:rsidRPr="00310D5A">
              <w:t>Participantes envolvidos</w:t>
            </w:r>
            <w:r w:rsidR="001019A9">
              <w:t>/destinatários</w:t>
            </w:r>
          </w:p>
        </w:tc>
      </w:tr>
      <w:tr w:rsidR="00F85260" w:rsidTr="006B54A9">
        <w:trPr>
          <w:trHeight w:val="279"/>
        </w:trPr>
        <w:tc>
          <w:tcPr>
            <w:tcW w:w="973" w:type="dxa"/>
            <w:shd w:val="clear" w:color="auto" w:fill="66CCFF"/>
          </w:tcPr>
          <w:p w:rsidR="00CC6132" w:rsidRDefault="00CC6132" w:rsidP="00D416F8"/>
          <w:p w:rsidR="00CC6132" w:rsidRDefault="00CC6132" w:rsidP="00D416F8"/>
          <w:p w:rsidR="00CC6132" w:rsidRDefault="00CC6132" w:rsidP="00D416F8"/>
          <w:p w:rsidR="00CC6132" w:rsidRDefault="00CC6132" w:rsidP="00D416F8"/>
          <w:p w:rsidR="00C12C27" w:rsidRDefault="00C12C27" w:rsidP="00D416F8"/>
          <w:p w:rsidR="00C12C27" w:rsidRDefault="00C12C27" w:rsidP="00D416F8"/>
          <w:p w:rsidR="00F85260" w:rsidRDefault="00CC6132" w:rsidP="00D416F8">
            <w:r>
              <w:t xml:space="preserve">3ª </w:t>
            </w:r>
            <w:proofErr w:type="gramStart"/>
            <w:r>
              <w:t>feira</w:t>
            </w:r>
            <w:proofErr w:type="gramEnd"/>
          </w:p>
        </w:tc>
        <w:tc>
          <w:tcPr>
            <w:tcW w:w="1342" w:type="dxa"/>
            <w:shd w:val="clear" w:color="auto" w:fill="00FFFF"/>
          </w:tcPr>
          <w:p w:rsidR="00F85260" w:rsidRDefault="00F85260"/>
          <w:p w:rsidR="00F82A05" w:rsidRDefault="00F82A05" w:rsidP="00F85260"/>
          <w:p w:rsidR="00913CFE" w:rsidRDefault="00913CFE" w:rsidP="00F82A05"/>
          <w:p w:rsidR="00913CFE" w:rsidRDefault="00913CFE" w:rsidP="00F82A05"/>
          <w:p w:rsidR="00913CFE" w:rsidRDefault="00913CFE" w:rsidP="00F82A05"/>
          <w:p w:rsidR="00913CFE" w:rsidRDefault="00913CFE" w:rsidP="00F82A05"/>
          <w:p w:rsidR="00913CFE" w:rsidRDefault="00913CFE" w:rsidP="00F82A05"/>
          <w:p w:rsidR="00F82A05" w:rsidRDefault="00F82A05" w:rsidP="00F82A05">
            <w:r>
              <w:t>Das 11.00h</w:t>
            </w:r>
          </w:p>
          <w:p w:rsidR="00F85260" w:rsidRDefault="00913CFE" w:rsidP="00F82A05">
            <w:proofErr w:type="gramStart"/>
            <w:r>
              <w:t>às</w:t>
            </w:r>
            <w:proofErr w:type="gramEnd"/>
            <w:r>
              <w:t xml:space="preserve"> 12.0</w:t>
            </w:r>
            <w:r w:rsidR="00F82A05">
              <w:t>0h</w:t>
            </w:r>
          </w:p>
          <w:p w:rsidR="00F85260" w:rsidRDefault="00F85260"/>
        </w:tc>
        <w:tc>
          <w:tcPr>
            <w:tcW w:w="2893" w:type="dxa"/>
            <w:shd w:val="clear" w:color="auto" w:fill="00FFFF"/>
          </w:tcPr>
          <w:p w:rsidR="0084139C" w:rsidRDefault="0084139C" w:rsidP="0084139C">
            <w:r>
              <w:t xml:space="preserve">“O livro especial” – teatro </w:t>
            </w:r>
          </w:p>
          <w:p w:rsidR="00AD052E" w:rsidRDefault="00AD052E" w:rsidP="00CB4EF2">
            <w:pPr>
              <w:rPr>
                <w:highlight w:val="yellow"/>
              </w:rPr>
            </w:pPr>
          </w:p>
          <w:p w:rsidR="00CB4EF2" w:rsidRDefault="00CB4EF2" w:rsidP="00CB4EF2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“O </w:t>
            </w:r>
            <w:proofErr w:type="spellStart"/>
            <w:r>
              <w:rPr>
                <w:highlight w:val="yellow"/>
              </w:rPr>
              <w:t>Cuquedo</w:t>
            </w:r>
            <w:proofErr w:type="spellEnd"/>
            <w:r>
              <w:rPr>
                <w:highlight w:val="yellow"/>
              </w:rPr>
              <w:t>” – dramatização da história</w:t>
            </w:r>
          </w:p>
          <w:p w:rsidR="000D7041" w:rsidRDefault="000D7041" w:rsidP="00F85260">
            <w:pPr>
              <w:rPr>
                <w:highlight w:val="yellow"/>
              </w:rPr>
            </w:pPr>
          </w:p>
          <w:p w:rsidR="00792D8A" w:rsidRDefault="00A91A69" w:rsidP="00CC6132">
            <w:r>
              <w:rPr>
                <w:highlight w:val="yellow"/>
              </w:rPr>
              <w:t>“A menina cega no jardim Primavera” – drama</w:t>
            </w:r>
            <w:r w:rsidRPr="00221C9F">
              <w:rPr>
                <w:highlight w:val="yellow"/>
              </w:rPr>
              <w:t>tizaçãoda obra</w:t>
            </w:r>
          </w:p>
          <w:p w:rsidR="00FF37BC" w:rsidRPr="00FF37BC" w:rsidRDefault="00FF37BC" w:rsidP="00CC6132"/>
          <w:p w:rsidR="00792D8A" w:rsidRPr="004B0223" w:rsidRDefault="00FF37BC" w:rsidP="00CC6132">
            <w:pPr>
              <w:rPr>
                <w:highlight w:val="yellow"/>
                <w:lang w:val="en-US"/>
              </w:rPr>
            </w:pPr>
            <w:r w:rsidRPr="004B0223">
              <w:rPr>
                <w:highlight w:val="yellow"/>
                <w:lang w:val="en-US"/>
              </w:rPr>
              <w:t xml:space="preserve">“ We </w:t>
            </w:r>
            <w:r w:rsidR="00221C9F">
              <w:rPr>
                <w:highlight w:val="yellow"/>
                <w:lang w:val="en-US"/>
              </w:rPr>
              <w:t xml:space="preserve">are the World” – </w:t>
            </w:r>
            <w:proofErr w:type="spellStart"/>
            <w:r w:rsidR="00221C9F">
              <w:rPr>
                <w:highlight w:val="yellow"/>
                <w:lang w:val="en-US"/>
              </w:rPr>
              <w:t>música</w:t>
            </w:r>
            <w:proofErr w:type="spellEnd"/>
            <w:r w:rsidR="002831F8">
              <w:rPr>
                <w:highlight w:val="yellow"/>
                <w:lang w:val="en-US"/>
              </w:rPr>
              <w:t xml:space="preserve"> </w:t>
            </w:r>
            <w:proofErr w:type="spellStart"/>
            <w:r w:rsidR="00221C9F">
              <w:rPr>
                <w:highlight w:val="yellow"/>
                <w:lang w:val="en-US"/>
              </w:rPr>
              <w:t>tocada</w:t>
            </w:r>
            <w:proofErr w:type="spellEnd"/>
            <w:r w:rsidR="00221C9F">
              <w:rPr>
                <w:highlight w:val="yellow"/>
                <w:lang w:val="en-US"/>
              </w:rPr>
              <w:t xml:space="preserve"> com</w:t>
            </w:r>
            <w:r w:rsidR="002831F8">
              <w:rPr>
                <w:highlight w:val="yellow"/>
                <w:lang w:val="en-US"/>
              </w:rPr>
              <w:t xml:space="preserve"> </w:t>
            </w:r>
            <w:proofErr w:type="spellStart"/>
            <w:r w:rsidRPr="004B0223">
              <w:rPr>
                <w:highlight w:val="yellow"/>
                <w:lang w:val="en-US"/>
              </w:rPr>
              <w:t>flauta</w:t>
            </w:r>
            <w:proofErr w:type="spellEnd"/>
          </w:p>
          <w:p w:rsidR="00FF37BC" w:rsidRDefault="00FF37BC" w:rsidP="00CC6132">
            <w:pPr>
              <w:rPr>
                <w:highlight w:val="yellow"/>
              </w:rPr>
            </w:pPr>
            <w:r>
              <w:rPr>
                <w:highlight w:val="yellow"/>
              </w:rPr>
              <w:t>(articulação com Música)</w:t>
            </w:r>
          </w:p>
          <w:p w:rsidR="00C12C27" w:rsidRDefault="00C12C27" w:rsidP="00CC6132">
            <w:pPr>
              <w:rPr>
                <w:highlight w:val="yellow"/>
              </w:rPr>
            </w:pPr>
          </w:p>
          <w:p w:rsidR="00C12C27" w:rsidRDefault="00C12C27" w:rsidP="00913CFE">
            <w:pPr>
              <w:rPr>
                <w:highlight w:val="yellow"/>
              </w:rPr>
            </w:pPr>
          </w:p>
        </w:tc>
        <w:tc>
          <w:tcPr>
            <w:tcW w:w="1527" w:type="dxa"/>
            <w:shd w:val="clear" w:color="auto" w:fill="00FFFF"/>
          </w:tcPr>
          <w:p w:rsidR="00792D8A" w:rsidRDefault="0084139C" w:rsidP="00CC6132">
            <w:r>
              <w:t xml:space="preserve"> 2ºD</w:t>
            </w:r>
          </w:p>
          <w:p w:rsidR="00AD052E" w:rsidRDefault="00AD052E" w:rsidP="00CC6132"/>
          <w:p w:rsidR="00221C9F" w:rsidRDefault="00221C9F" w:rsidP="00CC6132"/>
          <w:p w:rsidR="00792D8A" w:rsidRDefault="00CB4EF2" w:rsidP="00CC6132">
            <w:r>
              <w:t>Pré E</w:t>
            </w:r>
          </w:p>
          <w:p w:rsidR="00221C9F" w:rsidRDefault="00221C9F" w:rsidP="00CC6132"/>
          <w:p w:rsidR="00913CFE" w:rsidRDefault="00913CFE" w:rsidP="00CC6132"/>
          <w:p w:rsidR="00792D8A" w:rsidRDefault="00A91A69" w:rsidP="00CC6132">
            <w:r>
              <w:t>2ºC</w:t>
            </w:r>
          </w:p>
          <w:p w:rsidR="00C43702" w:rsidRDefault="00C43702" w:rsidP="00CC6132"/>
          <w:p w:rsidR="00C43702" w:rsidRDefault="00C43702" w:rsidP="00CC6132"/>
          <w:p w:rsidR="00C43702" w:rsidRDefault="00913CFE" w:rsidP="00CC6132">
            <w:r>
              <w:t>4ºC</w:t>
            </w:r>
          </w:p>
        </w:tc>
        <w:tc>
          <w:tcPr>
            <w:tcW w:w="2549" w:type="dxa"/>
            <w:shd w:val="clear" w:color="auto" w:fill="00FFFF"/>
          </w:tcPr>
          <w:p w:rsidR="00792D8A" w:rsidRDefault="00792D8A" w:rsidP="00792D8A">
            <w:pPr>
              <w:jc w:val="center"/>
            </w:pPr>
          </w:p>
          <w:p w:rsidR="00792D8A" w:rsidRDefault="00792D8A" w:rsidP="00792D8A">
            <w:pPr>
              <w:jc w:val="center"/>
            </w:pPr>
          </w:p>
          <w:p w:rsidR="002F45FF" w:rsidRDefault="002F45FF" w:rsidP="00792D8A">
            <w:pPr>
              <w:jc w:val="center"/>
            </w:pPr>
          </w:p>
          <w:p w:rsidR="002F45FF" w:rsidRDefault="002F45FF" w:rsidP="00792D8A">
            <w:pPr>
              <w:jc w:val="center"/>
            </w:pPr>
          </w:p>
          <w:p w:rsidR="002F45FF" w:rsidRDefault="002F45FF" w:rsidP="00792D8A">
            <w:pPr>
              <w:jc w:val="center"/>
            </w:pPr>
          </w:p>
          <w:p w:rsidR="002F45FF" w:rsidRDefault="002F45FF" w:rsidP="00792D8A">
            <w:pPr>
              <w:jc w:val="center"/>
            </w:pPr>
          </w:p>
          <w:p w:rsidR="002F45FF" w:rsidRDefault="002F45FF" w:rsidP="00792D8A">
            <w:pPr>
              <w:jc w:val="center"/>
            </w:pPr>
          </w:p>
          <w:p w:rsidR="00F85260" w:rsidRPr="00F85260" w:rsidRDefault="00375CED" w:rsidP="00375CED">
            <w:pPr>
              <w:jc w:val="center"/>
            </w:pPr>
            <w:r>
              <w:t>Alunos do 2ºD, Pré E, 2ºC, 4ºC</w:t>
            </w:r>
          </w:p>
        </w:tc>
      </w:tr>
    </w:tbl>
    <w:p w:rsidR="00E53468" w:rsidRDefault="00E53468"/>
    <w:p w:rsidR="009A75A2" w:rsidRDefault="009A75A2"/>
    <w:p w:rsidR="002831F8" w:rsidRDefault="002831F8"/>
    <w:p w:rsidR="002831F8" w:rsidRDefault="002831F8"/>
    <w:p w:rsidR="002831F8" w:rsidRDefault="002831F8"/>
    <w:p w:rsidR="002831F8" w:rsidRDefault="002831F8"/>
    <w:p w:rsidR="002831F8" w:rsidRDefault="002831F8"/>
    <w:p w:rsidR="002831F8" w:rsidRDefault="002831F8"/>
    <w:p w:rsidR="007C2A1E" w:rsidRDefault="007C2A1E"/>
    <w:p w:rsidR="009A75A2" w:rsidRDefault="009A75A2"/>
    <w:tbl>
      <w:tblPr>
        <w:tblStyle w:val="Tabelacomgrelha"/>
        <w:tblW w:w="9344" w:type="dxa"/>
        <w:tblLook w:val="04A0"/>
      </w:tblPr>
      <w:tblGrid>
        <w:gridCol w:w="1117"/>
        <w:gridCol w:w="1510"/>
        <w:gridCol w:w="3456"/>
        <w:gridCol w:w="1568"/>
        <w:gridCol w:w="1693"/>
      </w:tblGrid>
      <w:tr w:rsidR="009A75A2" w:rsidTr="001019A9">
        <w:trPr>
          <w:trHeight w:val="296"/>
        </w:trPr>
        <w:tc>
          <w:tcPr>
            <w:tcW w:w="1121" w:type="dxa"/>
            <w:shd w:val="clear" w:color="auto" w:fill="FFFF00"/>
          </w:tcPr>
          <w:p w:rsidR="009A75A2" w:rsidRDefault="0009588C" w:rsidP="001019A9">
            <w:pPr>
              <w:jc w:val="center"/>
            </w:pPr>
            <w:r>
              <w:lastRenderedPageBreak/>
              <w:t xml:space="preserve">Dias </w:t>
            </w:r>
          </w:p>
        </w:tc>
        <w:tc>
          <w:tcPr>
            <w:tcW w:w="1514" w:type="dxa"/>
            <w:shd w:val="clear" w:color="auto" w:fill="FFFF00"/>
          </w:tcPr>
          <w:p w:rsidR="009A75A2" w:rsidRPr="00310D5A" w:rsidRDefault="009A75A2" w:rsidP="001019A9">
            <w:pPr>
              <w:jc w:val="center"/>
            </w:pPr>
            <w:r w:rsidRPr="00310D5A">
              <w:t>Horas</w:t>
            </w:r>
          </w:p>
        </w:tc>
        <w:tc>
          <w:tcPr>
            <w:tcW w:w="3466" w:type="dxa"/>
            <w:shd w:val="clear" w:color="auto" w:fill="FFFF00"/>
          </w:tcPr>
          <w:p w:rsidR="009A75A2" w:rsidRPr="00310D5A" w:rsidRDefault="009A75A2" w:rsidP="001019A9">
            <w:pPr>
              <w:jc w:val="center"/>
            </w:pPr>
            <w:r w:rsidRPr="00310D5A">
              <w:t>Atividades</w:t>
            </w:r>
          </w:p>
        </w:tc>
        <w:tc>
          <w:tcPr>
            <w:tcW w:w="1569" w:type="dxa"/>
            <w:shd w:val="clear" w:color="auto" w:fill="FFFF00"/>
          </w:tcPr>
          <w:p w:rsidR="009A75A2" w:rsidRPr="00310D5A" w:rsidRDefault="009A75A2" w:rsidP="001019A9">
            <w:pPr>
              <w:jc w:val="center"/>
            </w:pPr>
            <w:r w:rsidRPr="00310D5A">
              <w:t>Anos/Turmas</w:t>
            </w:r>
          </w:p>
        </w:tc>
        <w:tc>
          <w:tcPr>
            <w:tcW w:w="1674" w:type="dxa"/>
            <w:shd w:val="clear" w:color="auto" w:fill="FFFF00"/>
          </w:tcPr>
          <w:p w:rsidR="009A75A2" w:rsidRDefault="009A75A2" w:rsidP="001019A9">
            <w:pPr>
              <w:jc w:val="center"/>
            </w:pPr>
            <w:r w:rsidRPr="00310D5A">
              <w:t>Participantes envolvidos</w:t>
            </w:r>
          </w:p>
        </w:tc>
      </w:tr>
      <w:tr w:rsidR="005F318F" w:rsidRPr="00A15A2E" w:rsidTr="0009588C">
        <w:trPr>
          <w:trHeight w:val="280"/>
        </w:trPr>
        <w:tc>
          <w:tcPr>
            <w:tcW w:w="1121" w:type="dxa"/>
            <w:vMerge w:val="restart"/>
            <w:shd w:val="clear" w:color="auto" w:fill="99FF33"/>
          </w:tcPr>
          <w:p w:rsidR="0009588C" w:rsidRDefault="0009588C" w:rsidP="00864D02"/>
          <w:p w:rsidR="0009588C" w:rsidRPr="0009588C" w:rsidRDefault="0009588C" w:rsidP="0009588C"/>
          <w:p w:rsidR="0009588C" w:rsidRPr="0009588C" w:rsidRDefault="0009588C" w:rsidP="0009588C"/>
          <w:p w:rsidR="0009588C" w:rsidRPr="0009588C" w:rsidRDefault="0009588C" w:rsidP="0009588C"/>
          <w:p w:rsidR="0009588C" w:rsidRPr="0009588C" w:rsidRDefault="0009588C" w:rsidP="0009588C"/>
          <w:p w:rsidR="0009588C" w:rsidRPr="0009588C" w:rsidRDefault="0009588C" w:rsidP="0009588C"/>
          <w:p w:rsidR="0009588C" w:rsidRPr="0009588C" w:rsidRDefault="0009588C" w:rsidP="0009588C"/>
          <w:p w:rsidR="0009588C" w:rsidRDefault="0009588C" w:rsidP="0009588C"/>
          <w:p w:rsidR="00F82A05" w:rsidRDefault="00F82A05" w:rsidP="0009588C"/>
          <w:p w:rsidR="00F82A05" w:rsidRDefault="00F82A05" w:rsidP="0009588C"/>
          <w:p w:rsidR="00F82A05" w:rsidRDefault="00F82A05" w:rsidP="0009588C"/>
          <w:p w:rsidR="005F318F" w:rsidRPr="0009588C" w:rsidRDefault="0009588C" w:rsidP="0009588C">
            <w:r>
              <w:t xml:space="preserve">4ª </w:t>
            </w:r>
            <w:proofErr w:type="gramStart"/>
            <w:r>
              <w:t>feira</w:t>
            </w:r>
            <w:proofErr w:type="gramEnd"/>
          </w:p>
        </w:tc>
        <w:tc>
          <w:tcPr>
            <w:tcW w:w="1514" w:type="dxa"/>
            <w:shd w:val="clear" w:color="auto" w:fill="66FF33"/>
          </w:tcPr>
          <w:p w:rsidR="0009588C" w:rsidRDefault="0009588C" w:rsidP="00864D02"/>
          <w:p w:rsidR="0009588C" w:rsidRDefault="0009588C" w:rsidP="00864D02"/>
          <w:p w:rsidR="0009588C" w:rsidRDefault="0009588C" w:rsidP="00864D02"/>
          <w:p w:rsidR="0009588C" w:rsidRDefault="0009588C" w:rsidP="00864D02"/>
          <w:p w:rsidR="0009588C" w:rsidRDefault="0009588C" w:rsidP="00864D02"/>
          <w:p w:rsidR="0009588C" w:rsidRDefault="0009588C" w:rsidP="00864D02"/>
          <w:p w:rsidR="0009588C" w:rsidRDefault="0009588C" w:rsidP="00864D02"/>
          <w:p w:rsidR="0009588C" w:rsidRDefault="0009588C" w:rsidP="00864D02"/>
          <w:p w:rsidR="005F318F" w:rsidRDefault="00B55708" w:rsidP="00864D02">
            <w:r>
              <w:t xml:space="preserve">Das </w:t>
            </w:r>
            <w:r w:rsidR="005F318F">
              <w:t>11.00</w:t>
            </w:r>
            <w:r>
              <w:t>h</w:t>
            </w:r>
          </w:p>
          <w:p w:rsidR="00B55708" w:rsidRDefault="00913CFE" w:rsidP="00864D02">
            <w:proofErr w:type="gramStart"/>
            <w:r>
              <w:t>às</w:t>
            </w:r>
            <w:proofErr w:type="gramEnd"/>
            <w:r>
              <w:t xml:space="preserve"> 12.0</w:t>
            </w:r>
            <w:r w:rsidR="00B55708">
              <w:t>0h</w:t>
            </w:r>
          </w:p>
        </w:tc>
        <w:tc>
          <w:tcPr>
            <w:tcW w:w="3466" w:type="dxa"/>
            <w:shd w:val="clear" w:color="auto" w:fill="66FF33"/>
          </w:tcPr>
          <w:p w:rsidR="00CC6132" w:rsidRDefault="00CC6132" w:rsidP="00CC6132"/>
          <w:p w:rsidR="00CC6132" w:rsidRPr="00A15A2E" w:rsidRDefault="00C12C27" w:rsidP="00864D02">
            <w:r w:rsidRPr="00A15A2E">
              <w:t xml:space="preserve">“O normal é ser diferente” – a </w:t>
            </w:r>
            <w:proofErr w:type="spellStart"/>
            <w:r w:rsidRPr="00A15A2E">
              <w:t>multiculturalidade</w:t>
            </w:r>
            <w:proofErr w:type="spellEnd"/>
            <w:r w:rsidRPr="00A15A2E">
              <w:t xml:space="preserve"> </w:t>
            </w:r>
            <w:r w:rsidR="002831F8">
              <w:t>-</w:t>
            </w:r>
            <w:r w:rsidRPr="00A15A2E">
              <w:t xml:space="preserve">poema e coreografia </w:t>
            </w:r>
          </w:p>
          <w:p w:rsidR="00A91A69" w:rsidRPr="00A15A2E" w:rsidRDefault="00A91A69" w:rsidP="00864D02"/>
          <w:p w:rsidR="00A91A69" w:rsidRPr="00A15A2E" w:rsidRDefault="00A91A69" w:rsidP="00A91A69">
            <w:r w:rsidRPr="00A15A2E">
              <w:t>“O pequeno trevo” – música cantada e coreografada</w:t>
            </w:r>
          </w:p>
          <w:p w:rsidR="00CC6132" w:rsidRPr="00A15A2E" w:rsidRDefault="00CC6132" w:rsidP="00864D02"/>
          <w:p w:rsidR="00913CFE" w:rsidRPr="00A15A2E" w:rsidRDefault="00913CFE" w:rsidP="00864D02"/>
          <w:p w:rsidR="00913CFE" w:rsidRPr="00A15A2E" w:rsidRDefault="00913CFE" w:rsidP="00913CFE">
            <w:r w:rsidRPr="00A15A2E">
              <w:t xml:space="preserve">“….” – </w:t>
            </w:r>
            <w:proofErr w:type="gramStart"/>
            <w:r w:rsidRPr="00A15A2E">
              <w:t>declama</w:t>
            </w:r>
            <w:r w:rsidR="007749EF" w:rsidRPr="00A15A2E">
              <w:t>ção</w:t>
            </w:r>
            <w:proofErr w:type="gramEnd"/>
            <w:r w:rsidR="007749EF" w:rsidRPr="00A15A2E">
              <w:t xml:space="preserve"> de poema  (articulação com I</w:t>
            </w:r>
            <w:r w:rsidRPr="00A15A2E">
              <w:t>nglês)</w:t>
            </w:r>
          </w:p>
          <w:p w:rsidR="00A14B02" w:rsidRPr="00A15A2E" w:rsidRDefault="00A14B02" w:rsidP="00864D02"/>
          <w:p w:rsidR="008D5E27" w:rsidRPr="00A15A2E" w:rsidRDefault="008D5E27" w:rsidP="00864D02"/>
          <w:p w:rsidR="00C12C27" w:rsidRDefault="00C12C27" w:rsidP="00864D02">
            <w:r w:rsidRPr="00A15A2E">
              <w:t>“Um mundo cheio de pessoas coloridas” – dramatização</w:t>
            </w:r>
          </w:p>
          <w:p w:rsidR="00C12C27" w:rsidRDefault="00C12C27" w:rsidP="00864D02"/>
          <w:p w:rsidR="00A14B02" w:rsidRDefault="00A14B02" w:rsidP="00913CFE"/>
        </w:tc>
        <w:tc>
          <w:tcPr>
            <w:tcW w:w="1569" w:type="dxa"/>
            <w:shd w:val="clear" w:color="auto" w:fill="66FF33"/>
          </w:tcPr>
          <w:p w:rsidR="00C12C27" w:rsidRDefault="00C12C27" w:rsidP="00C12C27">
            <w:pPr>
              <w:jc w:val="center"/>
            </w:pPr>
          </w:p>
          <w:p w:rsidR="00C12C27" w:rsidRDefault="00C12C27" w:rsidP="00C12C27">
            <w:pPr>
              <w:jc w:val="center"/>
            </w:pPr>
          </w:p>
          <w:p w:rsidR="00EC0A16" w:rsidRDefault="00C12C27" w:rsidP="00C12C27">
            <w:pPr>
              <w:jc w:val="center"/>
            </w:pPr>
            <w:r>
              <w:t>Pré B</w:t>
            </w:r>
          </w:p>
          <w:p w:rsidR="00C12C27" w:rsidRDefault="00C12C27" w:rsidP="00C12C27"/>
          <w:p w:rsidR="00C12C27" w:rsidRDefault="00C12C27" w:rsidP="00C12C27">
            <w:pPr>
              <w:jc w:val="center"/>
            </w:pPr>
          </w:p>
          <w:p w:rsidR="00C12C27" w:rsidRDefault="00A91A69" w:rsidP="00C12C27">
            <w:pPr>
              <w:jc w:val="center"/>
            </w:pPr>
            <w:r>
              <w:t>3ºB</w:t>
            </w:r>
          </w:p>
          <w:p w:rsidR="00C12C27" w:rsidRDefault="00C12C27" w:rsidP="00C12C27">
            <w:pPr>
              <w:jc w:val="center"/>
            </w:pPr>
          </w:p>
          <w:p w:rsidR="00C12C27" w:rsidRDefault="00C12C27" w:rsidP="00C12C27">
            <w:pPr>
              <w:jc w:val="center"/>
            </w:pPr>
          </w:p>
          <w:p w:rsidR="00C12C27" w:rsidRDefault="00C12C27" w:rsidP="00C12C27">
            <w:pPr>
              <w:jc w:val="center"/>
            </w:pPr>
          </w:p>
          <w:p w:rsidR="00C12C27" w:rsidRDefault="00913CFE" w:rsidP="00C12C27">
            <w:pPr>
              <w:jc w:val="center"/>
            </w:pPr>
            <w:r>
              <w:t>2ºB</w:t>
            </w:r>
          </w:p>
          <w:p w:rsidR="00C12C27" w:rsidRDefault="00C12C27" w:rsidP="00C12C27">
            <w:pPr>
              <w:jc w:val="center"/>
            </w:pPr>
          </w:p>
          <w:p w:rsidR="00C12C27" w:rsidRDefault="00C12C27" w:rsidP="00C12C27">
            <w:pPr>
              <w:jc w:val="center"/>
            </w:pPr>
          </w:p>
          <w:p w:rsidR="00C12C27" w:rsidRDefault="00C12C27" w:rsidP="008D5E27"/>
          <w:p w:rsidR="00C12C27" w:rsidRPr="00B55708" w:rsidRDefault="00913CFE" w:rsidP="00C12C27">
            <w:pPr>
              <w:jc w:val="center"/>
            </w:pPr>
            <w:r>
              <w:t>3</w:t>
            </w:r>
            <w:r w:rsidR="00FF37BC">
              <w:t>ºA</w:t>
            </w:r>
          </w:p>
        </w:tc>
        <w:tc>
          <w:tcPr>
            <w:tcW w:w="1674" w:type="dxa"/>
            <w:shd w:val="clear" w:color="auto" w:fill="66FF33"/>
          </w:tcPr>
          <w:p w:rsidR="00792D8A" w:rsidRDefault="00792D8A" w:rsidP="00792D8A"/>
          <w:p w:rsidR="00792D8A" w:rsidRDefault="00792D8A" w:rsidP="00792D8A"/>
          <w:p w:rsidR="00C12C27" w:rsidRDefault="00C12C27" w:rsidP="00B54043"/>
          <w:p w:rsidR="00C12C27" w:rsidRDefault="00C12C27" w:rsidP="00B54043"/>
          <w:p w:rsidR="00C12C27" w:rsidRDefault="00C12C27" w:rsidP="00B54043"/>
          <w:p w:rsidR="00C12C27" w:rsidRDefault="00C12C27" w:rsidP="00B54043"/>
          <w:p w:rsidR="00C12C27" w:rsidRDefault="00C12C27" w:rsidP="00B54043"/>
          <w:p w:rsidR="005F318F" w:rsidRPr="00B54043" w:rsidRDefault="00AD052E" w:rsidP="00375CED">
            <w:r>
              <w:t>Pré B, 3ºB</w:t>
            </w:r>
            <w:r w:rsidR="00C12C27">
              <w:t>, 2ºB</w:t>
            </w:r>
            <w:r w:rsidR="00375CED">
              <w:t>, 3ºA</w:t>
            </w:r>
          </w:p>
        </w:tc>
      </w:tr>
      <w:tr w:rsidR="005F318F" w:rsidTr="007749EF">
        <w:trPr>
          <w:trHeight w:val="3939"/>
        </w:trPr>
        <w:tc>
          <w:tcPr>
            <w:tcW w:w="1121" w:type="dxa"/>
            <w:vMerge/>
            <w:shd w:val="clear" w:color="auto" w:fill="99FF33"/>
          </w:tcPr>
          <w:p w:rsidR="005F318F" w:rsidRDefault="005F318F" w:rsidP="00864D02"/>
        </w:tc>
        <w:tc>
          <w:tcPr>
            <w:tcW w:w="1514" w:type="dxa"/>
            <w:shd w:val="clear" w:color="auto" w:fill="99FF66"/>
          </w:tcPr>
          <w:p w:rsidR="005663B1" w:rsidRDefault="005663B1" w:rsidP="005663B1"/>
          <w:p w:rsidR="005663B1" w:rsidRDefault="005663B1" w:rsidP="005663B1"/>
          <w:p w:rsidR="005663B1" w:rsidRDefault="005663B1" w:rsidP="005663B1"/>
          <w:p w:rsidR="005663B1" w:rsidRDefault="005663B1" w:rsidP="005663B1"/>
          <w:p w:rsidR="005663B1" w:rsidRDefault="005663B1" w:rsidP="005663B1"/>
          <w:p w:rsidR="005663B1" w:rsidRDefault="005663B1" w:rsidP="005663B1">
            <w:r>
              <w:t xml:space="preserve">Das </w:t>
            </w:r>
            <w:r w:rsidR="005C3F23">
              <w:t>14</w:t>
            </w:r>
            <w:r>
              <w:t>.00h</w:t>
            </w:r>
          </w:p>
          <w:p w:rsidR="005F318F" w:rsidRDefault="005C3F23" w:rsidP="005663B1">
            <w:proofErr w:type="gramStart"/>
            <w:r>
              <w:t>às</w:t>
            </w:r>
            <w:proofErr w:type="gramEnd"/>
            <w:r>
              <w:t xml:space="preserve"> 15</w:t>
            </w:r>
            <w:r w:rsidR="005663B1">
              <w:t>.30h</w:t>
            </w:r>
          </w:p>
        </w:tc>
        <w:tc>
          <w:tcPr>
            <w:tcW w:w="3466" w:type="dxa"/>
            <w:shd w:val="clear" w:color="auto" w:fill="99FF66"/>
          </w:tcPr>
          <w:p w:rsidR="008D5E27" w:rsidRPr="00A15A2E" w:rsidRDefault="008D5E27" w:rsidP="00913CFE"/>
          <w:p w:rsidR="00913CFE" w:rsidRPr="00A15A2E" w:rsidRDefault="005A7AA4" w:rsidP="00913CFE">
            <w:r w:rsidRPr="00A15A2E">
              <w:t>“ História das 5 vogais</w:t>
            </w:r>
            <w:r w:rsidR="00913CFE" w:rsidRPr="00A15A2E">
              <w:t>” – teatro de sombras chinesas</w:t>
            </w:r>
          </w:p>
          <w:p w:rsidR="00AD052E" w:rsidRPr="00A15A2E" w:rsidRDefault="00AD052E" w:rsidP="00913CFE"/>
          <w:p w:rsidR="00AD052E" w:rsidRPr="00A15A2E" w:rsidRDefault="00CB4EF2" w:rsidP="00CB4EF2">
            <w:r w:rsidRPr="00A15A2E">
              <w:t>“</w:t>
            </w:r>
            <w:r w:rsidR="00AD052E" w:rsidRPr="00A15A2E">
              <w:t>Spring” –</w:t>
            </w:r>
            <w:r w:rsidRPr="00A15A2E">
              <w:t xml:space="preserve"> poema </w:t>
            </w:r>
            <w:r w:rsidR="00AD052E" w:rsidRPr="00A15A2E">
              <w:t>cantado</w:t>
            </w:r>
          </w:p>
          <w:p w:rsidR="00CB4EF2" w:rsidRPr="00A15A2E" w:rsidRDefault="007749EF" w:rsidP="00CB4EF2">
            <w:r w:rsidRPr="00A15A2E">
              <w:t>(articulação com In</w:t>
            </w:r>
            <w:r w:rsidR="00CB4EF2" w:rsidRPr="00A15A2E">
              <w:t>glês)</w:t>
            </w:r>
          </w:p>
          <w:p w:rsidR="00EB70E2" w:rsidRPr="00A15A2E" w:rsidRDefault="00EB70E2" w:rsidP="00864D02"/>
          <w:p w:rsidR="007749EF" w:rsidRPr="00A15A2E" w:rsidRDefault="007749EF" w:rsidP="00864D02">
            <w:r w:rsidRPr="00A15A2E">
              <w:t>“Meninos de todas as cores” – dramatização</w:t>
            </w:r>
          </w:p>
          <w:p w:rsidR="007749EF" w:rsidRPr="00A15A2E" w:rsidRDefault="007749EF" w:rsidP="00864D02"/>
          <w:p w:rsidR="00913CFE" w:rsidRPr="00A15A2E" w:rsidRDefault="00FF37BC" w:rsidP="00864D02">
            <w:r w:rsidRPr="00A15A2E">
              <w:t>Texto cómico encadeado</w:t>
            </w:r>
          </w:p>
          <w:p w:rsidR="00FF37BC" w:rsidRPr="00A15A2E" w:rsidRDefault="00FF37BC" w:rsidP="00864D02"/>
          <w:p w:rsidR="00EB70E2" w:rsidRPr="00A15A2E" w:rsidRDefault="00EB70E2" w:rsidP="00EB70E2">
            <w:r w:rsidRPr="00A15A2E">
              <w:t>“Usos e costumes portugueses” – danças e cantares</w:t>
            </w:r>
          </w:p>
        </w:tc>
        <w:tc>
          <w:tcPr>
            <w:tcW w:w="1569" w:type="dxa"/>
            <w:shd w:val="clear" w:color="auto" w:fill="99FF66"/>
          </w:tcPr>
          <w:p w:rsidR="008D5E27" w:rsidRDefault="008D5E27" w:rsidP="008D5E27">
            <w:pPr>
              <w:jc w:val="center"/>
            </w:pPr>
          </w:p>
          <w:p w:rsidR="008D5E27" w:rsidRDefault="008D5E27" w:rsidP="008D5E27">
            <w:pPr>
              <w:jc w:val="center"/>
            </w:pPr>
            <w:r>
              <w:t>1ºD</w:t>
            </w:r>
          </w:p>
          <w:p w:rsidR="00EB70E2" w:rsidRDefault="00EB70E2" w:rsidP="00EB70E2">
            <w:pPr>
              <w:jc w:val="center"/>
            </w:pPr>
          </w:p>
          <w:p w:rsidR="008D5E27" w:rsidRDefault="008D5E27" w:rsidP="00EB70E2">
            <w:pPr>
              <w:jc w:val="center"/>
            </w:pPr>
          </w:p>
          <w:p w:rsidR="00CB126C" w:rsidRPr="00CB126C" w:rsidRDefault="00CB4EF2" w:rsidP="00EB70E2">
            <w:pPr>
              <w:jc w:val="center"/>
            </w:pPr>
            <w:r>
              <w:t>1ºB</w:t>
            </w:r>
          </w:p>
          <w:p w:rsidR="00CB126C" w:rsidRDefault="00CB126C" w:rsidP="00EB70E2">
            <w:pPr>
              <w:jc w:val="center"/>
            </w:pPr>
          </w:p>
          <w:p w:rsidR="007C7330" w:rsidRDefault="007C7330" w:rsidP="00EB70E2">
            <w:pPr>
              <w:jc w:val="center"/>
            </w:pPr>
          </w:p>
          <w:p w:rsidR="00AD052E" w:rsidRDefault="007749EF" w:rsidP="00EB70E2">
            <w:pPr>
              <w:jc w:val="center"/>
            </w:pPr>
            <w:r>
              <w:t>2ºA</w:t>
            </w:r>
          </w:p>
          <w:p w:rsidR="007749EF" w:rsidRDefault="007749EF" w:rsidP="00EB70E2">
            <w:pPr>
              <w:jc w:val="center"/>
            </w:pPr>
          </w:p>
          <w:p w:rsidR="007749EF" w:rsidRDefault="007749EF" w:rsidP="00EB70E2">
            <w:pPr>
              <w:jc w:val="center"/>
            </w:pPr>
          </w:p>
          <w:p w:rsidR="008D5E27" w:rsidRDefault="008D5E27" w:rsidP="008D5E27">
            <w:pPr>
              <w:jc w:val="center"/>
            </w:pPr>
            <w:r>
              <w:t>1ºC</w:t>
            </w:r>
          </w:p>
          <w:p w:rsidR="008D5E27" w:rsidRDefault="008D5E27" w:rsidP="00EB70E2">
            <w:pPr>
              <w:jc w:val="center"/>
            </w:pPr>
          </w:p>
          <w:p w:rsidR="007C7330" w:rsidRDefault="00EB70E2" w:rsidP="00EB70E2">
            <w:r>
              <w:t xml:space="preserve">    3ºC e 3ºD</w:t>
            </w:r>
          </w:p>
          <w:p w:rsidR="007C7330" w:rsidRPr="00CB126C" w:rsidRDefault="007C7330" w:rsidP="00EB70E2">
            <w:pPr>
              <w:jc w:val="center"/>
            </w:pPr>
          </w:p>
          <w:p w:rsidR="00EB70E2" w:rsidRPr="00CB126C" w:rsidRDefault="00EB70E2" w:rsidP="00EB70E2"/>
        </w:tc>
        <w:tc>
          <w:tcPr>
            <w:tcW w:w="1674" w:type="dxa"/>
            <w:shd w:val="clear" w:color="auto" w:fill="99FF66"/>
          </w:tcPr>
          <w:p w:rsidR="00EF7215" w:rsidRDefault="00EF7215" w:rsidP="00864D02"/>
          <w:p w:rsidR="00EF7215" w:rsidRDefault="00EF7215" w:rsidP="00864D02"/>
          <w:p w:rsidR="00EB70E2" w:rsidRDefault="00EB70E2" w:rsidP="00864D02"/>
          <w:p w:rsidR="00EB70E2" w:rsidRDefault="00EB70E2" w:rsidP="00864D02"/>
          <w:p w:rsidR="00AD052E" w:rsidRDefault="00AD052E" w:rsidP="00864D02"/>
          <w:p w:rsidR="00EF7215" w:rsidRDefault="00375CED" w:rsidP="00864D02">
            <w:r>
              <w:t>1ºD, 1ºB, 1ºC, 3ºC, 3ºD</w:t>
            </w:r>
          </w:p>
          <w:p w:rsidR="00EF7215" w:rsidRDefault="00EF7215" w:rsidP="00864D02"/>
          <w:p w:rsidR="00EF7215" w:rsidRDefault="00EF7215" w:rsidP="00864D02"/>
          <w:p w:rsidR="00B54043" w:rsidRDefault="00B54043" w:rsidP="00864D02"/>
        </w:tc>
      </w:tr>
      <w:tr w:rsidR="007C2A1E" w:rsidTr="001019A9">
        <w:trPr>
          <w:trHeight w:val="280"/>
        </w:trPr>
        <w:tc>
          <w:tcPr>
            <w:tcW w:w="1121" w:type="dxa"/>
            <w:shd w:val="clear" w:color="auto" w:fill="FFFF00"/>
          </w:tcPr>
          <w:p w:rsidR="007C2A1E" w:rsidRDefault="007C2A1E" w:rsidP="001019A9">
            <w:pPr>
              <w:jc w:val="center"/>
            </w:pPr>
          </w:p>
          <w:p w:rsidR="007C2A1E" w:rsidRPr="00FE38E8" w:rsidRDefault="0009588C" w:rsidP="001019A9">
            <w:pPr>
              <w:jc w:val="center"/>
            </w:pPr>
            <w:r>
              <w:t>Dias</w:t>
            </w:r>
          </w:p>
        </w:tc>
        <w:tc>
          <w:tcPr>
            <w:tcW w:w="1514" w:type="dxa"/>
            <w:shd w:val="clear" w:color="auto" w:fill="FFFF00"/>
          </w:tcPr>
          <w:p w:rsidR="007C2A1E" w:rsidRDefault="007C2A1E" w:rsidP="001019A9">
            <w:pPr>
              <w:jc w:val="center"/>
            </w:pPr>
          </w:p>
          <w:p w:rsidR="007C2A1E" w:rsidRPr="00FE38E8" w:rsidRDefault="007C2A1E" w:rsidP="001019A9">
            <w:pPr>
              <w:jc w:val="center"/>
            </w:pPr>
            <w:r>
              <w:t>H</w:t>
            </w:r>
            <w:r w:rsidRPr="00FE38E8">
              <w:t>oras</w:t>
            </w:r>
          </w:p>
        </w:tc>
        <w:tc>
          <w:tcPr>
            <w:tcW w:w="3466" w:type="dxa"/>
            <w:shd w:val="clear" w:color="auto" w:fill="FFFF00"/>
          </w:tcPr>
          <w:p w:rsidR="007C2A1E" w:rsidRPr="00FE38E8" w:rsidRDefault="007C2A1E" w:rsidP="001019A9">
            <w:pPr>
              <w:jc w:val="center"/>
            </w:pPr>
            <w:r w:rsidRPr="00FE38E8">
              <w:t>Atividades</w:t>
            </w:r>
          </w:p>
        </w:tc>
        <w:tc>
          <w:tcPr>
            <w:tcW w:w="1569" w:type="dxa"/>
            <w:shd w:val="clear" w:color="auto" w:fill="FFFF00"/>
          </w:tcPr>
          <w:p w:rsidR="007C2A1E" w:rsidRPr="00FE38E8" w:rsidRDefault="007C2A1E" w:rsidP="001019A9">
            <w:pPr>
              <w:jc w:val="center"/>
            </w:pPr>
            <w:r w:rsidRPr="00FE38E8">
              <w:t>Anos/Turmas</w:t>
            </w:r>
          </w:p>
        </w:tc>
        <w:tc>
          <w:tcPr>
            <w:tcW w:w="1674" w:type="dxa"/>
            <w:shd w:val="clear" w:color="auto" w:fill="FFFF00"/>
          </w:tcPr>
          <w:p w:rsidR="007C2A1E" w:rsidRDefault="007C2A1E" w:rsidP="001019A9">
            <w:pPr>
              <w:jc w:val="center"/>
            </w:pPr>
            <w:r w:rsidRPr="00FE38E8">
              <w:t>Participantes envolvidos</w:t>
            </w:r>
          </w:p>
        </w:tc>
      </w:tr>
      <w:tr w:rsidR="005C3F23" w:rsidTr="00913CFE">
        <w:trPr>
          <w:trHeight w:val="1806"/>
        </w:trPr>
        <w:tc>
          <w:tcPr>
            <w:tcW w:w="1121" w:type="dxa"/>
            <w:vMerge w:val="restart"/>
            <w:shd w:val="clear" w:color="auto" w:fill="FF9900"/>
          </w:tcPr>
          <w:p w:rsidR="005C3F23" w:rsidRDefault="005C3F23" w:rsidP="007C2A1E"/>
          <w:p w:rsidR="005C3F23" w:rsidRPr="0009588C" w:rsidRDefault="005C3F23" w:rsidP="0009588C"/>
          <w:p w:rsidR="005C3F23" w:rsidRPr="0009588C" w:rsidRDefault="005C3F23" w:rsidP="0009588C"/>
          <w:p w:rsidR="005C3F23" w:rsidRPr="0009588C" w:rsidRDefault="005C3F23" w:rsidP="0009588C"/>
          <w:p w:rsidR="005C3F23" w:rsidRPr="0009588C" w:rsidRDefault="005C3F23" w:rsidP="0009588C"/>
          <w:p w:rsidR="005C3F23" w:rsidRPr="0009588C" w:rsidRDefault="005C3F23" w:rsidP="0009588C"/>
          <w:p w:rsidR="005C3F23" w:rsidRPr="0009588C" w:rsidRDefault="005C3F23" w:rsidP="0009588C">
            <w:r>
              <w:t xml:space="preserve">5ª </w:t>
            </w:r>
            <w:proofErr w:type="gramStart"/>
            <w:r>
              <w:t>feira</w:t>
            </w:r>
            <w:proofErr w:type="gramEnd"/>
          </w:p>
        </w:tc>
        <w:tc>
          <w:tcPr>
            <w:tcW w:w="1514" w:type="dxa"/>
            <w:shd w:val="clear" w:color="auto" w:fill="FF9933"/>
          </w:tcPr>
          <w:p w:rsidR="005C3F23" w:rsidRDefault="005C3F23" w:rsidP="00CB1AAE"/>
          <w:p w:rsidR="005C3F23" w:rsidRDefault="005C3F23" w:rsidP="00F64354"/>
          <w:p w:rsidR="005C3F23" w:rsidRDefault="005C3F23" w:rsidP="00CB1AAE">
            <w:pPr>
              <w:jc w:val="center"/>
            </w:pPr>
          </w:p>
          <w:p w:rsidR="005C3F23" w:rsidRDefault="005C3F23" w:rsidP="00CB1AAE">
            <w:pPr>
              <w:jc w:val="center"/>
            </w:pPr>
            <w:r>
              <w:t>Das 11.00h</w:t>
            </w:r>
          </w:p>
          <w:p w:rsidR="005C3F23" w:rsidRPr="00CB1AAE" w:rsidRDefault="00230CFD" w:rsidP="00CB1AAE">
            <w:pPr>
              <w:jc w:val="center"/>
            </w:pPr>
            <w:r>
              <w:t>Às 12.0</w:t>
            </w:r>
            <w:r w:rsidR="005C3F23">
              <w:t>0h</w:t>
            </w:r>
          </w:p>
        </w:tc>
        <w:tc>
          <w:tcPr>
            <w:tcW w:w="3466" w:type="dxa"/>
            <w:shd w:val="clear" w:color="auto" w:fill="FF9933"/>
          </w:tcPr>
          <w:p w:rsidR="005C3F23" w:rsidRDefault="005C3F23" w:rsidP="00864D02"/>
          <w:p w:rsidR="005C3F23" w:rsidRPr="00F64354" w:rsidRDefault="002F45FF" w:rsidP="00150AD2">
            <w:pPr>
              <w:rPr>
                <w:highlight w:val="yellow"/>
              </w:rPr>
            </w:pPr>
            <w:r w:rsidRPr="00A15A2E">
              <w:t>Concurso da leitura</w:t>
            </w:r>
          </w:p>
        </w:tc>
        <w:tc>
          <w:tcPr>
            <w:tcW w:w="1569" w:type="dxa"/>
            <w:shd w:val="clear" w:color="auto" w:fill="FF9933"/>
          </w:tcPr>
          <w:p w:rsidR="005C3F23" w:rsidRDefault="005C3F23" w:rsidP="00864D02"/>
          <w:p w:rsidR="002F45FF" w:rsidRDefault="002F45FF" w:rsidP="002F45FF">
            <w:r>
              <w:t xml:space="preserve">1 </w:t>
            </w:r>
            <w:proofErr w:type="gramStart"/>
            <w:r>
              <w:t>aluno</w:t>
            </w:r>
            <w:proofErr w:type="gramEnd"/>
            <w:r>
              <w:t xml:space="preserve"> </w:t>
            </w:r>
            <w:r w:rsidR="002831F8">
              <w:t xml:space="preserve">representante </w:t>
            </w:r>
            <w:r>
              <w:t>por turma</w:t>
            </w:r>
          </w:p>
          <w:p w:rsidR="005C3F23" w:rsidRDefault="005C3F23" w:rsidP="00864D02"/>
          <w:p w:rsidR="005C3F23" w:rsidRDefault="005C3F23" w:rsidP="00864D02"/>
          <w:p w:rsidR="005C3F23" w:rsidRDefault="005C3F23" w:rsidP="00F64354"/>
        </w:tc>
        <w:tc>
          <w:tcPr>
            <w:tcW w:w="1674" w:type="dxa"/>
            <w:shd w:val="clear" w:color="auto" w:fill="FF9933"/>
          </w:tcPr>
          <w:p w:rsidR="005C3F23" w:rsidRDefault="002F45FF" w:rsidP="00B54043">
            <w:r>
              <w:t>Assistem turmas:</w:t>
            </w:r>
          </w:p>
          <w:p w:rsidR="00A15A2E" w:rsidRDefault="00A15A2E" w:rsidP="00B54043"/>
          <w:p w:rsidR="00375CED" w:rsidRPr="00B54043" w:rsidRDefault="00A15A2E" w:rsidP="00A15A2E">
            <w:r>
              <w:t xml:space="preserve">Pré B, </w:t>
            </w:r>
            <w:r w:rsidR="00375CED">
              <w:t>1ºA,2ºB</w:t>
            </w:r>
            <w:r w:rsidR="00B31ED6">
              <w:t>,4ºB</w:t>
            </w:r>
            <w:r>
              <w:t>,4ºC</w:t>
            </w:r>
            <w:bookmarkStart w:id="0" w:name="_GoBack"/>
            <w:bookmarkEnd w:id="0"/>
          </w:p>
        </w:tc>
      </w:tr>
      <w:tr w:rsidR="005C3F23" w:rsidTr="00F64354">
        <w:trPr>
          <w:trHeight w:val="2829"/>
        </w:trPr>
        <w:tc>
          <w:tcPr>
            <w:tcW w:w="1121" w:type="dxa"/>
            <w:vMerge/>
            <w:shd w:val="clear" w:color="auto" w:fill="FF9900"/>
          </w:tcPr>
          <w:p w:rsidR="005C3F23" w:rsidRDefault="005C3F23" w:rsidP="007C2A1E"/>
        </w:tc>
        <w:tc>
          <w:tcPr>
            <w:tcW w:w="1514" w:type="dxa"/>
            <w:shd w:val="clear" w:color="auto" w:fill="FF9933"/>
          </w:tcPr>
          <w:p w:rsidR="005C3F23" w:rsidRDefault="005C3F23" w:rsidP="00F64354"/>
          <w:p w:rsidR="005C3F23" w:rsidRDefault="005C3F23" w:rsidP="005C3F23">
            <w:pPr>
              <w:jc w:val="center"/>
            </w:pPr>
            <w:r>
              <w:t>Das 14.00h</w:t>
            </w:r>
          </w:p>
          <w:p w:rsidR="005C3F23" w:rsidRDefault="005C3F23" w:rsidP="005C3F23">
            <w:r>
              <w:t>Às 15.30h</w:t>
            </w:r>
          </w:p>
        </w:tc>
        <w:tc>
          <w:tcPr>
            <w:tcW w:w="3466" w:type="dxa"/>
            <w:shd w:val="clear" w:color="auto" w:fill="FF9933"/>
          </w:tcPr>
          <w:p w:rsidR="00230CFD" w:rsidRPr="00A15A2E" w:rsidRDefault="00230CFD" w:rsidP="00230CFD">
            <w:r w:rsidRPr="00A15A2E">
              <w:t>“O Homem” – dramatização da canção</w:t>
            </w:r>
          </w:p>
          <w:p w:rsidR="00230CFD" w:rsidRDefault="00230CFD" w:rsidP="00864D02"/>
          <w:p w:rsidR="005C3F23" w:rsidRDefault="00F64354" w:rsidP="00864D02">
            <w:r>
              <w:t>“O Capuchinho vermelho” – dramatização do conto</w:t>
            </w:r>
          </w:p>
          <w:p w:rsidR="00F64354" w:rsidRDefault="00F64354" w:rsidP="00864D02"/>
          <w:p w:rsidR="00F64354" w:rsidRDefault="00F64354" w:rsidP="00864D02">
            <w:r>
              <w:t>“Uma história cheia de cor” – dramatização da história</w:t>
            </w:r>
          </w:p>
          <w:p w:rsidR="00F64354" w:rsidRDefault="00F64354" w:rsidP="00864D02"/>
          <w:p w:rsidR="00F64354" w:rsidRDefault="00F64354" w:rsidP="00864D02">
            <w:r>
              <w:t>“O Patinho feio” – dramatização do conto</w:t>
            </w:r>
          </w:p>
          <w:p w:rsidR="0084139C" w:rsidRDefault="0084139C" w:rsidP="00864D02"/>
          <w:p w:rsidR="00572ECE" w:rsidRDefault="00572ECE" w:rsidP="00864D02"/>
          <w:p w:rsidR="00F64354" w:rsidRDefault="00F64354" w:rsidP="0084139C"/>
        </w:tc>
        <w:tc>
          <w:tcPr>
            <w:tcW w:w="1569" w:type="dxa"/>
            <w:shd w:val="clear" w:color="auto" w:fill="FF9933"/>
          </w:tcPr>
          <w:p w:rsidR="005C3F23" w:rsidRDefault="004B0223" w:rsidP="00F64354">
            <w:r>
              <w:t xml:space="preserve">      1ºA</w:t>
            </w:r>
          </w:p>
          <w:p w:rsidR="00572ECE" w:rsidRDefault="00572ECE" w:rsidP="00F64354">
            <w:pPr>
              <w:jc w:val="center"/>
            </w:pPr>
          </w:p>
          <w:p w:rsidR="00572ECE" w:rsidRDefault="00572ECE" w:rsidP="00F64354">
            <w:pPr>
              <w:jc w:val="center"/>
            </w:pPr>
          </w:p>
          <w:p w:rsidR="00F64354" w:rsidRDefault="004B0223" w:rsidP="00F64354">
            <w:pPr>
              <w:jc w:val="center"/>
            </w:pPr>
            <w:r>
              <w:t>Pré A</w:t>
            </w:r>
          </w:p>
          <w:p w:rsidR="00572ECE" w:rsidRDefault="00572ECE" w:rsidP="00F64354">
            <w:pPr>
              <w:jc w:val="center"/>
            </w:pPr>
          </w:p>
          <w:p w:rsidR="00572ECE" w:rsidRDefault="00572ECE" w:rsidP="00F64354">
            <w:pPr>
              <w:jc w:val="center"/>
            </w:pPr>
          </w:p>
          <w:p w:rsidR="00F64354" w:rsidRDefault="004B0223" w:rsidP="00F64354">
            <w:pPr>
              <w:jc w:val="center"/>
            </w:pPr>
            <w:r>
              <w:t>Pré C</w:t>
            </w:r>
          </w:p>
          <w:p w:rsidR="00F64354" w:rsidRDefault="00F64354" w:rsidP="00572ECE"/>
          <w:p w:rsidR="00F64354" w:rsidRDefault="00F64354" w:rsidP="00F64354">
            <w:pPr>
              <w:jc w:val="center"/>
            </w:pPr>
          </w:p>
          <w:p w:rsidR="00F64354" w:rsidRDefault="004B0223" w:rsidP="004B0223">
            <w:pPr>
              <w:jc w:val="center"/>
            </w:pPr>
            <w:r>
              <w:t>Pré D</w:t>
            </w:r>
          </w:p>
        </w:tc>
        <w:tc>
          <w:tcPr>
            <w:tcW w:w="1674" w:type="dxa"/>
            <w:shd w:val="clear" w:color="auto" w:fill="FF9933"/>
          </w:tcPr>
          <w:p w:rsidR="008D5E27" w:rsidRDefault="008D5E27" w:rsidP="008D5E27"/>
          <w:p w:rsidR="008D5E27" w:rsidRDefault="008D5E27" w:rsidP="008D5E27"/>
          <w:p w:rsidR="008D5E27" w:rsidRDefault="008D5E27" w:rsidP="008D5E27"/>
          <w:p w:rsidR="008D5E27" w:rsidRDefault="008D5E27" w:rsidP="008D5E27"/>
          <w:p w:rsidR="008D5E27" w:rsidRDefault="008D5E27" w:rsidP="008D5E27"/>
          <w:p w:rsidR="005C3F23" w:rsidRDefault="00AD052E" w:rsidP="008D5E27">
            <w:r>
              <w:t>Pré A, Pré C, Pré D, 1ºA</w:t>
            </w:r>
          </w:p>
          <w:p w:rsidR="002831F8" w:rsidRDefault="002831F8" w:rsidP="008D5E27"/>
          <w:p w:rsidR="002831F8" w:rsidRDefault="002831F8" w:rsidP="008D5E27">
            <w:r>
              <w:t>Assistem Encarregados de Educação</w:t>
            </w:r>
          </w:p>
        </w:tc>
      </w:tr>
    </w:tbl>
    <w:p w:rsidR="009A75A2" w:rsidRDefault="009A75A2" w:rsidP="009A75A2">
      <w:r>
        <w:tab/>
      </w:r>
      <w:r>
        <w:tab/>
      </w:r>
      <w:r>
        <w:tab/>
      </w:r>
      <w:r>
        <w:tab/>
      </w:r>
    </w:p>
    <w:p w:rsidR="009A75A2" w:rsidRDefault="009A75A2" w:rsidP="009A75A2">
      <w:r>
        <w:tab/>
      </w:r>
      <w:r>
        <w:tab/>
      </w:r>
      <w:r>
        <w:tab/>
      </w:r>
      <w:r>
        <w:tab/>
      </w:r>
    </w:p>
    <w:p w:rsidR="009A75A2" w:rsidRDefault="009A75A2">
      <w:r>
        <w:tab/>
      </w:r>
      <w:r>
        <w:tab/>
      </w:r>
      <w:r>
        <w:tab/>
      </w:r>
      <w:r>
        <w:tab/>
      </w:r>
    </w:p>
    <w:sectPr w:rsidR="009A75A2" w:rsidSect="008D5E27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4EB1"/>
    <w:multiLevelType w:val="hybridMultilevel"/>
    <w:tmpl w:val="9C1C6052"/>
    <w:lvl w:ilvl="0" w:tplc="81088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74ED"/>
    <w:rsid w:val="0007555B"/>
    <w:rsid w:val="0009588C"/>
    <w:rsid w:val="000A0DDC"/>
    <w:rsid w:val="000C6849"/>
    <w:rsid w:val="000D7041"/>
    <w:rsid w:val="001019A9"/>
    <w:rsid w:val="00150AD2"/>
    <w:rsid w:val="001655C2"/>
    <w:rsid w:val="0017366F"/>
    <w:rsid w:val="001C149D"/>
    <w:rsid w:val="00221C9F"/>
    <w:rsid w:val="00230CFD"/>
    <w:rsid w:val="002831F8"/>
    <w:rsid w:val="002F45FF"/>
    <w:rsid w:val="003363D2"/>
    <w:rsid w:val="003669FC"/>
    <w:rsid w:val="00375CED"/>
    <w:rsid w:val="00390361"/>
    <w:rsid w:val="003D4E5F"/>
    <w:rsid w:val="004174ED"/>
    <w:rsid w:val="00420469"/>
    <w:rsid w:val="004B0223"/>
    <w:rsid w:val="00547768"/>
    <w:rsid w:val="005663B1"/>
    <w:rsid w:val="00572ECE"/>
    <w:rsid w:val="005A7AA4"/>
    <w:rsid w:val="005C3F23"/>
    <w:rsid w:val="005D7F6C"/>
    <w:rsid w:val="005F318F"/>
    <w:rsid w:val="005F543C"/>
    <w:rsid w:val="006B54A9"/>
    <w:rsid w:val="007100DC"/>
    <w:rsid w:val="007457EC"/>
    <w:rsid w:val="007749EF"/>
    <w:rsid w:val="00792D8A"/>
    <w:rsid w:val="007C2A1E"/>
    <w:rsid w:val="007C7330"/>
    <w:rsid w:val="00816989"/>
    <w:rsid w:val="0084139C"/>
    <w:rsid w:val="008B5B2A"/>
    <w:rsid w:val="008D5E27"/>
    <w:rsid w:val="008F383A"/>
    <w:rsid w:val="008F5F2A"/>
    <w:rsid w:val="00913CFE"/>
    <w:rsid w:val="009A75A2"/>
    <w:rsid w:val="00A14B02"/>
    <w:rsid w:val="00A15A2E"/>
    <w:rsid w:val="00A43AB6"/>
    <w:rsid w:val="00A91A69"/>
    <w:rsid w:val="00AD052E"/>
    <w:rsid w:val="00B300C3"/>
    <w:rsid w:val="00B31ED6"/>
    <w:rsid w:val="00B467A5"/>
    <w:rsid w:val="00B54043"/>
    <w:rsid w:val="00B55708"/>
    <w:rsid w:val="00BA1235"/>
    <w:rsid w:val="00BF0EF1"/>
    <w:rsid w:val="00BF7F55"/>
    <w:rsid w:val="00C1157A"/>
    <w:rsid w:val="00C12C27"/>
    <w:rsid w:val="00C43702"/>
    <w:rsid w:val="00CB126C"/>
    <w:rsid w:val="00CB1AAE"/>
    <w:rsid w:val="00CB4EF2"/>
    <w:rsid w:val="00CC6132"/>
    <w:rsid w:val="00CC704B"/>
    <w:rsid w:val="00D416F8"/>
    <w:rsid w:val="00D41DEF"/>
    <w:rsid w:val="00DA065F"/>
    <w:rsid w:val="00E04651"/>
    <w:rsid w:val="00E53468"/>
    <w:rsid w:val="00EB70E2"/>
    <w:rsid w:val="00EC0A16"/>
    <w:rsid w:val="00EC5E04"/>
    <w:rsid w:val="00EF7215"/>
    <w:rsid w:val="00F31233"/>
    <w:rsid w:val="00F37A74"/>
    <w:rsid w:val="00F51A60"/>
    <w:rsid w:val="00F64354"/>
    <w:rsid w:val="00F82A05"/>
    <w:rsid w:val="00F85260"/>
    <w:rsid w:val="00FD53DB"/>
    <w:rsid w:val="00FF3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53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CB1AA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B1AAE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BA1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UTILIZADOR</dc:creator>
  <cp:lastModifiedBy>sony</cp:lastModifiedBy>
  <cp:revision>33</cp:revision>
  <cp:lastPrinted>2014-03-13T23:11:00Z</cp:lastPrinted>
  <dcterms:created xsi:type="dcterms:W3CDTF">2016-04-04T11:34:00Z</dcterms:created>
  <dcterms:modified xsi:type="dcterms:W3CDTF">2016-04-11T18:18:00Z</dcterms:modified>
</cp:coreProperties>
</file>